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2A65A" w14:textId="50AFC7CA" w:rsidR="002004A1" w:rsidRDefault="00C11A72">
      <w:r w:rsidRPr="00C11A72">
        <w:drawing>
          <wp:inline distT="0" distB="0" distL="0" distR="0" wp14:anchorId="029070BF" wp14:editId="1C07D58D">
            <wp:extent cx="6637867" cy="9842581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308" t="14043" r="54137" b="8046"/>
                    <a:stretch/>
                  </pic:blipFill>
                  <pic:spPr bwMode="auto">
                    <a:xfrm>
                      <a:off x="0" y="0"/>
                      <a:ext cx="6652290" cy="9863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04A1" w:rsidSect="00C11A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72"/>
    <w:rsid w:val="002004A1"/>
    <w:rsid w:val="00C1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7218"/>
  <w15:chartTrackingRefBased/>
  <w15:docId w15:val="{0C82A569-3060-46C2-AA18-BECE53D52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 Van Hoeke</dc:creator>
  <cp:keywords/>
  <dc:description/>
  <cp:lastModifiedBy>Ineke Van Hoeke</cp:lastModifiedBy>
  <cp:revision>1</cp:revision>
  <dcterms:created xsi:type="dcterms:W3CDTF">2020-04-26T10:08:00Z</dcterms:created>
  <dcterms:modified xsi:type="dcterms:W3CDTF">2020-04-26T10:11:00Z</dcterms:modified>
</cp:coreProperties>
</file>